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12" w:rsidRPr="00934F12" w:rsidRDefault="00934F12" w:rsidP="00934F12">
      <w:pPr>
        <w:spacing w:beforeLines="50" w:before="156" w:afterLines="100" w:after="312" w:line="240" w:lineRule="auto"/>
        <w:jc w:val="both"/>
        <w:rPr>
          <w:rFonts w:ascii="宋体" w:eastAsia="宋体" w:hAnsi="宋体" w:cs="Times New Roman"/>
          <w:sz w:val="24"/>
          <w:szCs w:val="24"/>
        </w:rPr>
      </w:pPr>
      <w:r w:rsidRPr="00934F12">
        <w:rPr>
          <w:rFonts w:ascii="宋体" w:eastAsia="宋体" w:hAnsi="宋体" w:cs="Times New Roman" w:hint="eastAsia"/>
          <w:sz w:val="24"/>
          <w:szCs w:val="24"/>
        </w:rPr>
        <w:t>Q/NJXX-QR-JX-01-2018</w:t>
      </w:r>
    </w:p>
    <w:p w:rsidR="00934F12" w:rsidRPr="00934F12" w:rsidRDefault="00934F12" w:rsidP="00934F12">
      <w:pPr>
        <w:spacing w:beforeLines="50" w:before="156" w:afterLines="50" w:after="156" w:line="240" w:lineRule="auto"/>
        <w:jc w:val="center"/>
        <w:rPr>
          <w:rFonts w:ascii="宋体" w:eastAsia="宋体" w:hAnsi="宋体" w:cs="Times New Roman"/>
          <w:sz w:val="36"/>
          <w:szCs w:val="36"/>
        </w:rPr>
      </w:pPr>
      <w:r w:rsidRPr="00934F12">
        <w:rPr>
          <w:rFonts w:ascii="宋体" w:eastAsia="宋体" w:hAnsi="宋体" w:cs="Times New Roman" w:hint="eastAsia"/>
          <w:sz w:val="36"/>
          <w:szCs w:val="36"/>
        </w:rPr>
        <w:t>南京信息职业技术学院</w:t>
      </w:r>
    </w:p>
    <w:p w:rsidR="00934F12" w:rsidRPr="00934F12" w:rsidRDefault="00934F12" w:rsidP="00934F12">
      <w:pPr>
        <w:spacing w:beforeLines="50" w:before="156" w:afterLines="100" w:after="312" w:line="240" w:lineRule="auto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 w:rsidRPr="00934F12">
        <w:rPr>
          <w:rFonts w:ascii="微软雅黑" w:eastAsia="微软雅黑" w:hAnsi="微软雅黑" w:cs="Times New Roman" w:hint="eastAsia"/>
          <w:b/>
          <w:sz w:val="44"/>
          <w:szCs w:val="44"/>
        </w:rPr>
        <w:t>课程大纲</w:t>
      </w:r>
      <w:r w:rsidRPr="00934F12">
        <w:rPr>
          <w:rFonts w:ascii="微软雅黑" w:eastAsia="微软雅黑" w:hAnsi="微软雅黑" w:cs="Times New Roman"/>
          <w:b/>
          <w:sz w:val="44"/>
          <w:szCs w:val="44"/>
          <w:vertAlign w:val="superscript"/>
        </w:rPr>
        <w:footnoteReference w:id="1"/>
      </w:r>
    </w:p>
    <w:p w:rsidR="00934F12" w:rsidRPr="00934F12" w:rsidRDefault="00934F12" w:rsidP="00934F12">
      <w:pPr>
        <w:jc w:val="both"/>
        <w:rPr>
          <w:rFonts w:ascii="黑体" w:eastAsia="黑体" w:hAnsi="黑体" w:cs="Times New Roman"/>
          <w:b/>
          <w:sz w:val="24"/>
          <w:szCs w:val="24"/>
        </w:rPr>
      </w:pPr>
      <w:r w:rsidRPr="00934F12">
        <w:rPr>
          <w:rFonts w:ascii="黑体" w:eastAsia="黑体" w:hAnsi="黑体" w:cs="Times New Roman" w:hint="eastAsia"/>
          <w:b/>
          <w:sz w:val="24"/>
          <w:szCs w:val="24"/>
        </w:rPr>
        <w:t>版本更新记录：</w:t>
      </w:r>
    </w:p>
    <w:p w:rsidR="00934F12" w:rsidRPr="00934F12" w:rsidRDefault="00934F12" w:rsidP="00934F12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宋体" w:eastAsia="宋体" w:hAnsi="宋体" w:cs="黑体"/>
        </w:rPr>
      </w:pPr>
      <w:r w:rsidRPr="00934F12">
        <w:rPr>
          <w:rFonts w:ascii="宋体" w:eastAsia="宋体" w:hAnsi="宋体" w:cs="黑体" w:hint="eastAsia"/>
        </w:rPr>
        <w:t>年/月/日 XXX课程委员会审核通过</w:t>
      </w:r>
    </w:p>
    <w:p w:rsidR="00934F12" w:rsidRPr="00934F12" w:rsidRDefault="00934F12" w:rsidP="00934F12">
      <w:pPr>
        <w:numPr>
          <w:ilvl w:val="0"/>
          <w:numId w:val="1"/>
        </w:numPr>
        <w:spacing w:afterLines="50" w:after="156" w:line="240" w:lineRule="auto"/>
        <w:ind w:left="357" w:hanging="357"/>
        <w:jc w:val="both"/>
        <w:rPr>
          <w:rFonts w:ascii="黑体" w:eastAsia="黑体" w:hAnsi="黑体" w:cs="黑体"/>
        </w:rPr>
      </w:pPr>
      <w:r w:rsidRPr="00934F12">
        <w:rPr>
          <w:rFonts w:ascii="宋体" w:eastAsia="宋体" w:hAnsi="宋体" w:cs="黑体" w:hint="eastAsia"/>
        </w:rPr>
        <w:t>年/月/日 XXX课程委员会修订通过</w:t>
      </w:r>
    </w:p>
    <w:tbl>
      <w:tblPr>
        <w:tblStyle w:val="10"/>
        <w:tblW w:w="9498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388"/>
        <w:gridCol w:w="194"/>
        <w:gridCol w:w="552"/>
        <w:gridCol w:w="425"/>
        <w:gridCol w:w="583"/>
        <w:gridCol w:w="551"/>
        <w:gridCol w:w="248"/>
        <w:gridCol w:w="744"/>
        <w:gridCol w:w="157"/>
        <w:gridCol w:w="269"/>
        <w:gridCol w:w="261"/>
        <w:gridCol w:w="376"/>
        <w:gridCol w:w="100"/>
        <w:gridCol w:w="822"/>
        <w:gridCol w:w="142"/>
        <w:gridCol w:w="567"/>
        <w:gridCol w:w="176"/>
        <w:gridCol w:w="107"/>
        <w:gridCol w:w="1701"/>
      </w:tblGrid>
      <w:tr w:rsidR="00934F12" w:rsidRPr="00934F12" w:rsidTr="006636A9">
        <w:trPr>
          <w:jc w:val="center"/>
        </w:trPr>
        <w:tc>
          <w:tcPr>
            <w:tcW w:w="1523" w:type="dxa"/>
            <w:gridSpan w:val="2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9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课程代码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934F12" w:rsidRPr="00934F12" w:rsidTr="006636A9">
        <w:trPr>
          <w:jc w:val="center"/>
        </w:trPr>
        <w:tc>
          <w:tcPr>
            <w:tcW w:w="1523" w:type="dxa"/>
            <w:gridSpan w:val="2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总学时</w:t>
            </w:r>
          </w:p>
        </w:tc>
        <w:tc>
          <w:tcPr>
            <w:tcW w:w="329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实践学时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934F12" w:rsidRPr="00934F12" w:rsidTr="006636A9">
        <w:trPr>
          <w:jc w:val="center"/>
        </w:trPr>
        <w:tc>
          <w:tcPr>
            <w:tcW w:w="1523" w:type="dxa"/>
            <w:gridSpan w:val="2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学分数</w:t>
            </w:r>
          </w:p>
        </w:tc>
        <w:tc>
          <w:tcPr>
            <w:tcW w:w="329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iCs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iCs/>
                <w:sz w:val="28"/>
                <w:szCs w:val="28"/>
              </w:rPr>
              <w:t>修课方式</w:t>
            </w:r>
          </w:p>
        </w:tc>
        <w:tc>
          <w:tcPr>
            <w:tcW w:w="2551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t xml:space="preserve">必修   </w:t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t>选修</w:t>
            </w: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2269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开课学期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使用班级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2269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课程所属部门</w:t>
            </w:r>
          </w:p>
        </w:tc>
        <w:tc>
          <w:tcPr>
            <w:tcW w:w="2551" w:type="dxa"/>
            <w:gridSpan w:val="5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7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4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551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162"/>
          <w:jc w:val="center"/>
        </w:trPr>
        <w:tc>
          <w:tcPr>
            <w:tcW w:w="2269" w:type="dxa"/>
            <w:gridSpan w:val="4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4F12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4F12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4F12">
              <w:rPr>
                <w:rFonts w:ascii="宋体" w:hAnsi="宋体" w:hint="eastAsia"/>
                <w:b/>
                <w:sz w:val="28"/>
                <w:szCs w:val="28"/>
              </w:rPr>
              <w:t>辅导地点</w:t>
            </w: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4F12">
              <w:rPr>
                <w:rFonts w:ascii="宋体" w:hAnsi="宋体" w:hint="eastAsia"/>
                <w:b/>
                <w:sz w:val="28"/>
                <w:szCs w:val="28"/>
              </w:rPr>
              <w:t>辅导时间</w:t>
            </w:r>
          </w:p>
        </w:tc>
      </w:tr>
      <w:tr w:rsidR="00934F12" w:rsidRPr="00934F12" w:rsidTr="006636A9">
        <w:trPr>
          <w:trHeight w:val="161"/>
          <w:jc w:val="center"/>
        </w:trPr>
        <w:tc>
          <w:tcPr>
            <w:tcW w:w="2269" w:type="dxa"/>
            <w:gridSpan w:val="4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161"/>
          <w:jc w:val="center"/>
        </w:trPr>
        <w:tc>
          <w:tcPr>
            <w:tcW w:w="2269" w:type="dxa"/>
            <w:gridSpan w:val="4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2269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课程类别</w:t>
            </w:r>
          </w:p>
        </w:tc>
        <w:tc>
          <w:tcPr>
            <w:tcW w:w="7229" w:type="dxa"/>
            <w:gridSpan w:val="16"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t xml:space="preserve">专业课       </w:t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proofErr w:type="gramStart"/>
            <w:r w:rsidRPr="00934F12">
              <w:rPr>
                <w:rFonts w:ascii="黑体" w:eastAsia="黑体" w:hAnsi="黑体" w:hint="eastAsia"/>
                <w:sz w:val="24"/>
                <w:szCs w:val="24"/>
              </w:rPr>
              <w:t>通识课</w:t>
            </w:r>
            <w:proofErr w:type="gramEnd"/>
            <w:r w:rsidRPr="00934F12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sym w:font="Wingdings" w:char="F0A8"/>
            </w:r>
            <w:r w:rsidRPr="00934F12">
              <w:rPr>
                <w:rFonts w:ascii="黑体" w:eastAsia="黑体" w:hAnsi="黑体" w:hint="eastAsia"/>
                <w:sz w:val="24"/>
                <w:szCs w:val="24"/>
              </w:rPr>
              <w:t>数学及基础科学</w:t>
            </w:r>
            <w:r w:rsidRPr="00934F12">
              <w:rPr>
                <w:rFonts w:ascii="微软雅黑" w:eastAsia="微软雅黑" w:hAnsi="微软雅黑" w:hint="eastAsia"/>
                <w:sz w:val="24"/>
                <w:szCs w:val="24"/>
              </w:rPr>
              <w:t xml:space="preserve">/学科基础课程   </w:t>
            </w: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2269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/>
                <w:b/>
                <w:sz w:val="28"/>
                <w:szCs w:val="28"/>
              </w:rPr>
              <w:t>适用专业</w:t>
            </w:r>
          </w:p>
        </w:tc>
        <w:tc>
          <w:tcPr>
            <w:tcW w:w="7229" w:type="dxa"/>
            <w:gridSpan w:val="16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2269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前导课程</w:t>
            </w:r>
          </w:p>
        </w:tc>
        <w:tc>
          <w:tcPr>
            <w:tcW w:w="7229" w:type="dxa"/>
            <w:gridSpan w:val="16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407"/>
          <w:jc w:val="center"/>
        </w:trPr>
        <w:tc>
          <w:tcPr>
            <w:tcW w:w="2269" w:type="dxa"/>
            <w:gridSpan w:val="4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后续课程</w:t>
            </w:r>
          </w:p>
        </w:tc>
        <w:tc>
          <w:tcPr>
            <w:tcW w:w="7229" w:type="dxa"/>
            <w:gridSpan w:val="16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34F12" w:rsidRPr="00934F12" w:rsidTr="006636A9">
        <w:trPr>
          <w:trHeight w:val="770"/>
          <w:jc w:val="center"/>
        </w:trPr>
        <w:tc>
          <w:tcPr>
            <w:tcW w:w="2269" w:type="dxa"/>
            <w:gridSpan w:val="4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选用教材及资料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教材名称</w:t>
            </w:r>
          </w:p>
        </w:tc>
        <w:tc>
          <w:tcPr>
            <w:tcW w:w="2977" w:type="dxa"/>
            <w:gridSpan w:val="8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编者</w:t>
            </w:r>
          </w:p>
        </w:tc>
        <w:tc>
          <w:tcPr>
            <w:tcW w:w="1701" w:type="dxa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512"/>
          <w:jc w:val="center"/>
        </w:trPr>
        <w:tc>
          <w:tcPr>
            <w:tcW w:w="2269" w:type="dxa"/>
            <w:gridSpan w:val="4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出版社</w:t>
            </w:r>
          </w:p>
        </w:tc>
        <w:tc>
          <w:tcPr>
            <w:tcW w:w="2977" w:type="dxa"/>
            <w:gridSpan w:val="8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版次</w:t>
            </w:r>
          </w:p>
        </w:tc>
        <w:tc>
          <w:tcPr>
            <w:tcW w:w="1701" w:type="dxa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2269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主要教学</w:t>
            </w:r>
          </w:p>
          <w:p w:rsidR="00934F12" w:rsidRPr="00934F12" w:rsidRDefault="00934F12" w:rsidP="00934F12">
            <w:pPr>
              <w:spacing w:line="240" w:lineRule="auto"/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参考资料</w:t>
            </w:r>
          </w:p>
        </w:tc>
        <w:tc>
          <w:tcPr>
            <w:tcW w:w="5670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90"/>
          <w:jc w:val="center"/>
        </w:trPr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课程学习目标</w:t>
            </w: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934F1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580"/>
          <w:jc w:val="center"/>
        </w:trPr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仿宋" w:eastAsia="仿宋" w:hAnsi="仿宋"/>
                <w:i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教学目标</w:t>
            </w:r>
          </w:p>
        </w:tc>
      </w:tr>
      <w:tr w:rsidR="00934F12" w:rsidRPr="00934F12" w:rsidTr="006636A9">
        <w:trPr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课程对应的专业核心能力</w:t>
            </w:r>
            <w:r w:rsidRPr="00934F12">
              <w:rPr>
                <w:rFonts w:ascii="黑体" w:eastAsia="黑体" w:hAnsi="黑体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专业核心能力比例分配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课程对应的专业核心能力指标</w:t>
            </w:r>
            <w:r w:rsidRPr="00934F12">
              <w:rPr>
                <w:rFonts w:ascii="黑体" w:eastAsia="黑体" w:hAnsi="黑体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教学目标</w:t>
            </w:r>
          </w:p>
        </w:tc>
      </w:tr>
      <w:tr w:rsidR="00934F12" w:rsidRPr="00934F12" w:rsidTr="006636A9">
        <w:trPr>
          <w:trHeight w:hRule="exact" w:val="488"/>
          <w:jc w:val="center"/>
        </w:trPr>
        <w:tc>
          <w:tcPr>
            <w:tcW w:w="1717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××A 专业能力：</w:t>
            </w:r>
          </w:p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934F12">
              <w:rPr>
                <w:rFonts w:ascii="宋体" w:hAnsi="宋体" w:hint="eastAsia"/>
                <w:sz w:val="24"/>
                <w:szCs w:val="24"/>
              </w:rPr>
              <w:t>AOB1:……</w:t>
            </w:r>
          </w:p>
        </w:tc>
      </w:tr>
      <w:tr w:rsidR="00934F12" w:rsidRPr="00934F12" w:rsidTr="006636A9">
        <w:trPr>
          <w:trHeight w:hRule="exact" w:val="556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934F12">
              <w:rPr>
                <w:rFonts w:ascii="宋体" w:hAnsi="宋体" w:hint="eastAsia"/>
                <w:sz w:val="24"/>
                <w:szCs w:val="24"/>
              </w:rPr>
              <w:t>AOB2:……</w:t>
            </w:r>
          </w:p>
        </w:tc>
      </w:tr>
      <w:tr w:rsidR="00934F12" w:rsidRPr="00934F12" w:rsidTr="006636A9">
        <w:trPr>
          <w:trHeight w:hRule="exact" w:val="450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54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54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54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54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54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28"/>
          <w:jc w:val="center"/>
        </w:trPr>
        <w:tc>
          <w:tcPr>
            <w:tcW w:w="1717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1273"/>
          <w:jc w:val="center"/>
        </w:trPr>
        <w:tc>
          <w:tcPr>
            <w:tcW w:w="1717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××B 问题解决：</w:t>
            </w:r>
          </w:p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934F12" w:rsidRPr="00934F12" w:rsidRDefault="00934F12" w:rsidP="00934F12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1928"/>
          <w:jc w:val="center"/>
        </w:trPr>
        <w:tc>
          <w:tcPr>
            <w:tcW w:w="1717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××C 信息素养：</w:t>
            </w:r>
          </w:p>
          <w:p w:rsidR="00934F12" w:rsidRPr="00934F12" w:rsidRDefault="00934F12" w:rsidP="00934F12">
            <w:pPr>
              <w:adjustRightInd w:val="0"/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934F12" w:rsidRPr="00934F12" w:rsidRDefault="00934F12" w:rsidP="00934F12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929"/>
          <w:jc w:val="center"/>
        </w:trPr>
        <w:tc>
          <w:tcPr>
            <w:tcW w:w="1717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929"/>
          <w:jc w:val="center"/>
        </w:trPr>
        <w:tc>
          <w:tcPr>
            <w:tcW w:w="1717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hRule="exact" w:val="454"/>
          <w:jc w:val="center"/>
        </w:trPr>
        <w:tc>
          <w:tcPr>
            <w:tcW w:w="1717" w:type="dxa"/>
            <w:gridSpan w:val="3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7781" w:type="dxa"/>
            <w:gridSpan w:val="17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jc w:val="center"/>
        </w:trPr>
        <w:tc>
          <w:tcPr>
            <w:tcW w:w="9498" w:type="dxa"/>
            <w:gridSpan w:val="20"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8"/>
                <w:szCs w:val="28"/>
              </w:rPr>
              <w:t>单元教学设计</w:t>
            </w:r>
          </w:p>
        </w:tc>
      </w:tr>
      <w:tr w:rsidR="00934F12" w:rsidRPr="00934F12" w:rsidTr="006636A9">
        <w:trPr>
          <w:trHeight w:val="369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单元</w:t>
            </w:r>
          </w:p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4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对应的教学目标编号</w:t>
            </w: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006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教学方式</w:t>
            </w: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/>
                <w:b/>
                <w:sz w:val="24"/>
                <w:szCs w:val="24"/>
              </w:rPr>
              <w:t>评价方式</w:t>
            </w:r>
          </w:p>
        </w:tc>
      </w:tr>
      <w:tr w:rsidR="00934F12" w:rsidRPr="00934F12" w:rsidTr="006636A9">
        <w:trPr>
          <w:trHeight w:val="253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理论</w:t>
            </w:r>
          </w:p>
        </w:tc>
        <w:tc>
          <w:tcPr>
            <w:tcW w:w="476" w:type="dxa"/>
            <w:gridSpan w:val="2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b/>
                <w:sz w:val="24"/>
                <w:szCs w:val="24"/>
              </w:rPr>
              <w:t>实践</w:t>
            </w: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92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46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44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30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88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70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80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36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48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44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30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29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699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702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698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555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563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699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694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690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714"/>
          <w:jc w:val="center"/>
        </w:trPr>
        <w:tc>
          <w:tcPr>
            <w:tcW w:w="1135" w:type="dxa"/>
            <w:vMerge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32"/>
          <w:jc w:val="center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32"/>
          <w:jc w:val="center"/>
        </w:trPr>
        <w:tc>
          <w:tcPr>
            <w:tcW w:w="1135" w:type="dxa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832"/>
          <w:jc w:val="center"/>
        </w:trPr>
        <w:tc>
          <w:tcPr>
            <w:tcW w:w="1135" w:type="dxa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34F12" w:rsidRPr="00934F12" w:rsidTr="006636A9">
        <w:trPr>
          <w:trHeight w:val="3128"/>
          <w:jc w:val="center"/>
        </w:trPr>
        <w:tc>
          <w:tcPr>
            <w:tcW w:w="2694" w:type="dxa"/>
            <w:gridSpan w:val="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黑体" w:eastAsia="黑体" w:hAnsi="黑体" w:hint="eastAsia"/>
                <w:sz w:val="24"/>
                <w:szCs w:val="24"/>
              </w:rPr>
              <w:t>成绩评定方式</w:t>
            </w:r>
          </w:p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4F12">
              <w:rPr>
                <w:rFonts w:ascii="仿宋" w:eastAsia="仿宋" w:hAnsi="仿宋" w:hint="eastAsia"/>
                <w:sz w:val="24"/>
                <w:szCs w:val="24"/>
              </w:rPr>
              <w:t>（请说明本课程的总评成绩如何组成）</w:t>
            </w:r>
          </w:p>
        </w:tc>
        <w:tc>
          <w:tcPr>
            <w:tcW w:w="6804" w:type="dxa"/>
            <w:gridSpan w:val="15"/>
            <w:shd w:val="clear" w:color="auto" w:fill="FFFFFF"/>
            <w:vAlign w:val="center"/>
          </w:tcPr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934F12">
              <w:rPr>
                <w:rFonts w:ascii="宋体" w:hAnsi="宋体" w:hint="eastAsia"/>
                <w:bCs/>
                <w:sz w:val="24"/>
                <w:szCs w:val="24"/>
              </w:rPr>
              <w:t>总评成绩=</w:t>
            </w:r>
            <w:r w:rsidRPr="00934F12">
              <w:rPr>
                <w:rFonts w:ascii="仿宋" w:eastAsia="仿宋" w:hAnsi="仿宋" w:hint="eastAsia"/>
                <w:sz w:val="24"/>
                <w:szCs w:val="24"/>
              </w:rPr>
              <w:t>过程考核成绩（……）+……+期末考试（……）</w:t>
            </w:r>
            <w:r w:rsidRPr="00934F12">
              <w:rPr>
                <w:rFonts w:ascii="仿宋" w:eastAsia="仿宋" w:hAnsi="仿宋"/>
                <w:sz w:val="24"/>
                <w:szCs w:val="24"/>
                <w:vertAlign w:val="superscript"/>
              </w:rPr>
              <w:footnoteReference w:id="4"/>
            </w: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12">
              <w:rPr>
                <w:rFonts w:ascii="仿宋" w:eastAsia="仿宋" w:hAnsi="仿宋" w:hint="eastAsia"/>
                <w:b/>
                <w:sz w:val="24"/>
                <w:szCs w:val="24"/>
              </w:rPr>
              <w:t>其中：</w:t>
            </w: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934F12">
              <w:rPr>
                <w:rFonts w:ascii="仿宋" w:eastAsia="仿宋" w:hAnsi="仿宋" w:hint="eastAsia"/>
                <w:sz w:val="24"/>
                <w:szCs w:val="24"/>
              </w:rPr>
              <w:t>过程考核成绩=各单元评价总成绩</w:t>
            </w:r>
            <w:r w:rsidRPr="00934F12">
              <w:rPr>
                <w:rFonts w:ascii="仿宋" w:eastAsia="仿宋" w:hAnsi="仿宋" w:hint="eastAsia"/>
                <w:sz w:val="18"/>
                <w:szCs w:val="18"/>
              </w:rPr>
              <w:t>╳</w:t>
            </w:r>
            <w:r w:rsidRPr="00934F12">
              <w:rPr>
                <w:rFonts w:ascii="仿宋" w:eastAsia="仿宋" w:hAnsi="仿宋" w:hint="eastAsia"/>
                <w:sz w:val="24"/>
                <w:szCs w:val="24"/>
              </w:rPr>
              <w:t>各单元权重；</w:t>
            </w:r>
          </w:p>
          <w:p w:rsidR="00934F12" w:rsidRPr="00934F12" w:rsidRDefault="00934F12" w:rsidP="00934F12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934F12">
              <w:rPr>
                <w:rFonts w:ascii="仿宋" w:eastAsia="仿宋" w:hAnsi="仿宋" w:hint="eastAsia"/>
                <w:sz w:val="24"/>
                <w:szCs w:val="24"/>
              </w:rPr>
              <w:t>期末考试</w:t>
            </w:r>
            <w:proofErr w:type="gramStart"/>
            <w:r w:rsidRPr="00934F12">
              <w:rPr>
                <w:rFonts w:ascii="仿宋" w:eastAsia="仿宋" w:hAnsi="仿宋" w:hint="eastAsia"/>
                <w:sz w:val="24"/>
                <w:szCs w:val="24"/>
              </w:rPr>
              <w:t>在组卷时</w:t>
            </w:r>
            <w:proofErr w:type="gramEnd"/>
            <w:r w:rsidRPr="00934F12">
              <w:rPr>
                <w:rFonts w:ascii="仿宋" w:eastAsia="仿宋" w:hAnsi="仿宋" w:hint="eastAsia"/>
                <w:sz w:val="24"/>
                <w:szCs w:val="24"/>
              </w:rPr>
              <w:t>，各单元考试内容所占试卷分数比例应与各单元权重基本一致。</w:t>
            </w:r>
          </w:p>
          <w:tbl>
            <w:tblPr>
              <w:tblStyle w:val="10"/>
              <w:tblW w:w="6573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934F12" w:rsidRPr="00934F12" w:rsidTr="006636A9">
              <w:tc>
                <w:tcPr>
                  <w:tcW w:w="1305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……</w:t>
                  </w:r>
                </w:p>
              </w:tc>
            </w:tr>
            <w:tr w:rsidR="00934F12" w:rsidRPr="00934F12" w:rsidTr="006636A9">
              <w:tc>
                <w:tcPr>
                  <w:tcW w:w="1305" w:type="dxa"/>
                  <w:vAlign w:val="center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单元权重</w:t>
                  </w: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934F12" w:rsidRPr="00934F12" w:rsidRDefault="00934F12" w:rsidP="00934F12">
                  <w:pPr>
                    <w:spacing w:line="240" w:lineRule="auto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934F12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……</w:t>
                  </w:r>
                </w:p>
              </w:tc>
            </w:tr>
          </w:tbl>
          <w:p w:rsidR="00934F12" w:rsidRPr="00934F12" w:rsidRDefault="00934F12" w:rsidP="00934F12">
            <w:pPr>
              <w:spacing w:line="24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934F12" w:rsidRPr="00934F12" w:rsidRDefault="00934F12" w:rsidP="00934F12">
      <w:pPr>
        <w:spacing w:line="480" w:lineRule="auto"/>
        <w:ind w:right="420"/>
        <w:jc w:val="both"/>
        <w:rPr>
          <w:rFonts w:ascii="Calibri" w:eastAsia="宋体" w:hAnsi="Calibri" w:cs="Times New Roman"/>
          <w:sz w:val="28"/>
          <w:szCs w:val="28"/>
          <w:u w:val="single"/>
        </w:rPr>
      </w:pPr>
    </w:p>
    <w:p w:rsidR="001761B9" w:rsidRDefault="001761B9">
      <w:bookmarkStart w:id="0" w:name="_GoBack"/>
      <w:bookmarkEnd w:id="0"/>
    </w:p>
    <w:sectPr w:rsidR="0017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14" w:rsidRDefault="00803014" w:rsidP="00934F12">
      <w:pPr>
        <w:spacing w:line="240" w:lineRule="auto"/>
      </w:pPr>
      <w:r>
        <w:separator/>
      </w:r>
    </w:p>
  </w:endnote>
  <w:endnote w:type="continuationSeparator" w:id="0">
    <w:p w:rsidR="00803014" w:rsidRDefault="00803014" w:rsidP="00934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14" w:rsidRDefault="00803014" w:rsidP="00934F12">
      <w:pPr>
        <w:spacing w:line="240" w:lineRule="auto"/>
      </w:pPr>
      <w:r>
        <w:separator/>
      </w:r>
    </w:p>
  </w:footnote>
  <w:footnote w:type="continuationSeparator" w:id="0">
    <w:p w:rsidR="00803014" w:rsidRDefault="00803014" w:rsidP="00934F12">
      <w:pPr>
        <w:spacing w:line="240" w:lineRule="auto"/>
      </w:pPr>
      <w:r>
        <w:continuationSeparator/>
      </w:r>
    </w:p>
  </w:footnote>
  <w:footnote w:id="1">
    <w:p w:rsidR="00934F12" w:rsidRDefault="00934F12" w:rsidP="00934F12">
      <w:pPr>
        <w:pStyle w:val="a4"/>
      </w:pPr>
      <w:r>
        <w:rPr>
          <w:rStyle w:val="a5"/>
        </w:rPr>
        <w:footnoteRef/>
      </w:r>
      <w:r w:rsidRPr="008011CC">
        <w:rPr>
          <w:rFonts w:hint="eastAsia"/>
        </w:rPr>
        <w:t>本表格请用宋体小四号字填写</w:t>
      </w:r>
    </w:p>
  </w:footnote>
  <w:footnote w:id="2">
    <w:p w:rsidR="00934F12" w:rsidRDefault="00934F12" w:rsidP="00934F12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请填写本课程所对应的专业核心能力代码和内涵</w:t>
      </w:r>
    </w:p>
  </w:footnote>
  <w:footnote w:id="3">
    <w:p w:rsidR="00934F12" w:rsidRPr="008011CC" w:rsidRDefault="00934F12" w:rsidP="00934F12">
      <w:pPr>
        <w:pStyle w:val="a4"/>
      </w:pPr>
      <w:r>
        <w:rPr>
          <w:rStyle w:val="a5"/>
        </w:rPr>
        <w:footnoteRef/>
      </w:r>
      <w:r>
        <w:t xml:space="preserve"> </w:t>
      </w:r>
      <w:r w:rsidRPr="008011CC">
        <w:rPr>
          <w:rFonts w:hint="eastAsia"/>
        </w:rPr>
        <w:t>请按实际情况填写本课程</w:t>
      </w:r>
      <w:r>
        <w:rPr>
          <w:rFonts w:hint="eastAsia"/>
        </w:rPr>
        <w:t>所支撑</w:t>
      </w:r>
      <w:r w:rsidRPr="008011CC">
        <w:rPr>
          <w:rFonts w:hint="eastAsia"/>
        </w:rPr>
        <w:t>的核心能力指标</w:t>
      </w:r>
    </w:p>
  </w:footnote>
  <w:footnote w:id="4">
    <w:p w:rsidR="00934F12" w:rsidRDefault="00934F12" w:rsidP="00934F12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该课程如无期末考试，则将与期末考试相关的内容删除。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D7323"/>
    <w:multiLevelType w:val="multilevel"/>
    <w:tmpl w:val="70FD73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12"/>
    <w:rsid w:val="001761B9"/>
    <w:rsid w:val="005463A1"/>
    <w:rsid w:val="00744C4D"/>
    <w:rsid w:val="00803014"/>
    <w:rsid w:val="00907804"/>
    <w:rsid w:val="00934F12"/>
    <w:rsid w:val="00B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F0DD-6B80-44E3-8B0A-AE8EE701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04"/>
    <w:pPr>
      <w:widowControl w:val="0"/>
      <w:spacing w:line="360" w:lineRule="auto"/>
    </w:pPr>
  </w:style>
  <w:style w:type="paragraph" w:styleId="1">
    <w:name w:val="heading 1"/>
    <w:basedOn w:val="a"/>
    <w:next w:val="a"/>
    <w:link w:val="1Char"/>
    <w:autoRedefine/>
    <w:qFormat/>
    <w:rsid w:val="005463A1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63A1"/>
    <w:rPr>
      <w:rFonts w:eastAsia="黑体"/>
      <w:bCs/>
      <w:kern w:val="44"/>
      <w:sz w:val="36"/>
      <w:szCs w:val="44"/>
    </w:rPr>
  </w:style>
  <w:style w:type="paragraph" w:customStyle="1" w:styleId="a3">
    <w:name w:val="方案正文"/>
    <w:basedOn w:val="a"/>
    <w:link w:val="Char"/>
    <w:autoRedefine/>
    <w:qFormat/>
    <w:rsid w:val="005463A1"/>
    <w:pPr>
      <w:widowControl/>
      <w:ind w:firstLineChars="200" w:firstLine="480"/>
    </w:pPr>
    <w:rPr>
      <w:rFonts w:asciiTheme="minorEastAsia" w:hAnsiTheme="minorEastAsia" w:cs="Times New Roman"/>
      <w:szCs w:val="24"/>
    </w:rPr>
  </w:style>
  <w:style w:type="character" w:customStyle="1" w:styleId="Char">
    <w:name w:val="方案正文 Char"/>
    <w:link w:val="a3"/>
    <w:qFormat/>
    <w:rsid w:val="005463A1"/>
    <w:rPr>
      <w:rFonts w:asciiTheme="minorEastAsia" w:hAnsiTheme="minorEastAsia" w:cs="Times New Roman"/>
      <w:sz w:val="24"/>
      <w:szCs w:val="24"/>
    </w:rPr>
  </w:style>
  <w:style w:type="paragraph" w:styleId="a4">
    <w:name w:val="footnote text"/>
    <w:basedOn w:val="a"/>
    <w:link w:val="Char0"/>
    <w:unhideWhenUsed/>
    <w:rsid w:val="00934F12"/>
    <w:pPr>
      <w:snapToGrid w:val="0"/>
      <w:spacing w:line="240" w:lineRule="auto"/>
    </w:pPr>
    <w:rPr>
      <w:sz w:val="18"/>
      <w:szCs w:val="18"/>
    </w:rPr>
  </w:style>
  <w:style w:type="character" w:customStyle="1" w:styleId="Char0">
    <w:name w:val="脚注文本 Char"/>
    <w:basedOn w:val="a0"/>
    <w:link w:val="a4"/>
    <w:rsid w:val="00934F12"/>
    <w:rPr>
      <w:sz w:val="18"/>
      <w:szCs w:val="18"/>
    </w:rPr>
  </w:style>
  <w:style w:type="character" w:styleId="a5">
    <w:name w:val="footnote reference"/>
    <w:basedOn w:val="a0"/>
    <w:unhideWhenUsed/>
    <w:rsid w:val="00934F12"/>
    <w:rPr>
      <w:vertAlign w:val="superscript"/>
    </w:rPr>
  </w:style>
  <w:style w:type="table" w:customStyle="1" w:styleId="10">
    <w:name w:val="网格型1"/>
    <w:basedOn w:val="a1"/>
    <w:next w:val="a6"/>
    <w:uiPriority w:val="39"/>
    <w:qFormat/>
    <w:rsid w:val="00934F1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</cp:revision>
  <dcterms:created xsi:type="dcterms:W3CDTF">2019-06-17T02:24:00Z</dcterms:created>
  <dcterms:modified xsi:type="dcterms:W3CDTF">2019-06-17T02:25:00Z</dcterms:modified>
</cp:coreProperties>
</file>